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551DE" w14:textId="1C5CFCBA" w:rsidR="00F300C3" w:rsidRPr="00F300C3" w:rsidRDefault="00F300C3" w:rsidP="00F300C3">
      <w:pPr>
        <w:spacing w:before="100" w:beforeAutospacing="1" w:after="100" w:afterAutospacing="1" w:line="240" w:lineRule="auto"/>
        <w:rPr>
          <w:rFonts w:asciiTheme="majorHAnsi" w:hAnsiTheme="majorHAnsi" w:cstheme="majorHAnsi"/>
          <w:b/>
          <w:bCs/>
          <w:sz w:val="36"/>
          <w:szCs w:val="36"/>
        </w:rPr>
      </w:pPr>
      <w:r w:rsidRPr="00F300C3">
        <w:rPr>
          <w:rFonts w:asciiTheme="majorHAnsi" w:hAnsiTheme="majorHAnsi" w:cstheme="majorHAnsi"/>
          <w:b/>
          <w:bCs/>
          <w:sz w:val="36"/>
          <w:szCs w:val="36"/>
        </w:rPr>
        <w:t>Titel</w:t>
      </w:r>
      <w:r w:rsidR="00D30CAC">
        <w:rPr>
          <w:rFonts w:asciiTheme="majorHAnsi" w:hAnsiTheme="majorHAnsi" w:cstheme="majorHAnsi"/>
          <w:b/>
          <w:bCs/>
          <w:sz w:val="36"/>
          <w:szCs w:val="36"/>
        </w:rPr>
        <w:t xml:space="preserve"> des Symposiums /</w:t>
      </w:r>
      <w:r w:rsidRPr="00F300C3">
        <w:rPr>
          <w:rFonts w:asciiTheme="majorHAnsi" w:hAnsiTheme="majorHAnsi" w:cstheme="majorHAnsi"/>
          <w:b/>
          <w:bCs/>
          <w:sz w:val="36"/>
          <w:szCs w:val="36"/>
        </w:rPr>
        <w:t xml:space="preserve"> der Focus Session</w:t>
      </w:r>
    </w:p>
    <w:p w14:paraId="620591D4" w14:textId="0C099AFD" w:rsidR="00F300C3" w:rsidRPr="00ED4EE3" w:rsidRDefault="00F300C3" w:rsidP="00FF6FE8">
      <w:pPr>
        <w:spacing w:before="100" w:beforeAutospacing="1" w:after="100" w:afterAutospacing="1" w:line="240" w:lineRule="auto"/>
        <w:ind w:left="360" w:hanging="360"/>
        <w:rPr>
          <w:i/>
          <w:iCs/>
        </w:rPr>
      </w:pPr>
      <w:r w:rsidRPr="00ED4EE3">
        <w:rPr>
          <w:i/>
          <w:iCs/>
        </w:rPr>
        <w:t>A.B. Organisatorin und D.E. Organisator, Universität</w:t>
      </w:r>
      <w:r w:rsidR="006A16B4" w:rsidRPr="00ED4EE3">
        <w:rPr>
          <w:i/>
          <w:iCs/>
        </w:rPr>
        <w:t xml:space="preserve"> Halbleiter</w:t>
      </w:r>
      <w:r w:rsidRPr="00ED4EE3">
        <w:rPr>
          <w:i/>
          <w:iCs/>
        </w:rPr>
        <w:t xml:space="preserve">, </w:t>
      </w:r>
      <w:hyperlink r:id="rId5" w:history="1">
        <w:r w:rsidR="004C6075" w:rsidRPr="00731D68">
          <w:rPr>
            <w:rStyle w:val="Hyperlink"/>
            <w:i/>
            <w:iCs/>
          </w:rPr>
          <w:t>organisator/in@uni-halbleiter.de</w:t>
        </w:r>
      </w:hyperlink>
    </w:p>
    <w:p w14:paraId="12CC0680" w14:textId="77777777" w:rsidR="00973165" w:rsidRDefault="00F300C3" w:rsidP="00FF6FE8">
      <w:pPr>
        <w:spacing w:before="100" w:beforeAutospacing="1" w:after="100" w:afterAutospacing="1" w:line="240" w:lineRule="auto"/>
        <w:jc w:val="both"/>
      </w:pPr>
      <w:r>
        <w:t>Hier bitte eine kurze Beschreibung de</w:t>
      </w:r>
      <w:r w:rsidR="00CA5BC5">
        <w:t>s Symposiums bzw. der</w:t>
      </w:r>
      <w:r>
        <w:t xml:space="preserve"> Focus Session</w:t>
      </w:r>
      <w:r w:rsidR="006A16B4">
        <w:t xml:space="preserve"> (maximal 10 Zeilen)</w:t>
      </w:r>
      <w:r>
        <w:t xml:space="preserve"> mit einer kurzen Begründung der Relevanz des Themas</w:t>
      </w:r>
      <w:r w:rsidR="00CA5BC5">
        <w:t>, sowie ggfs. Überlapp mit anderen Fachverbänden</w:t>
      </w:r>
      <w:r>
        <w:t>. Ein</w:t>
      </w:r>
      <w:r w:rsidR="00CA5BC5">
        <w:t xml:space="preserve"> Symposium bzw. eine</w:t>
      </w:r>
      <w:r>
        <w:t xml:space="preserve"> Focus Session </w:t>
      </w:r>
      <w:r w:rsidR="0028288E">
        <w:t>beinhaltet</w:t>
      </w:r>
      <w:r>
        <w:t xml:space="preserve"> 5 eingeladene Vorträge</w:t>
      </w:r>
      <w:r w:rsidR="00C207B5">
        <w:t xml:space="preserve"> (25+5 Minuten)</w:t>
      </w:r>
      <w:r w:rsidR="00CA5BC5">
        <w:t xml:space="preserve">. Bitte achten Sie bei der Auswahl der Sprecher/innen auf Diversität und eine angemessene Anzahl weiblicher Vortragenden. Ein Symposium </w:t>
      </w:r>
      <w:r w:rsidR="0028288E">
        <w:t xml:space="preserve">umfasst </w:t>
      </w:r>
      <w:r w:rsidR="00CA5BC5">
        <w:t xml:space="preserve">5 </w:t>
      </w:r>
      <w:r w:rsidR="0028288E">
        <w:t xml:space="preserve">eingeladene </w:t>
      </w:r>
      <w:r w:rsidR="00CA5BC5">
        <w:t>Vorträge</w:t>
      </w:r>
      <w:r w:rsidR="0028288E">
        <w:t xml:space="preserve"> (keine eingereichten Vorträge) </w:t>
      </w:r>
      <w:r w:rsidR="00CA5BC5">
        <w:t xml:space="preserve"> und die Reisekosten</w:t>
      </w:r>
      <w:r w:rsidR="00BA24DD">
        <w:t xml:space="preserve"> </w:t>
      </w:r>
      <w:r w:rsidR="0028288E">
        <w:t>d</w:t>
      </w:r>
      <w:r w:rsidR="00BA24DD">
        <w:t xml:space="preserve">er </w:t>
      </w:r>
      <w:r w:rsidR="0028288E">
        <w:t xml:space="preserve">ausländischen </w:t>
      </w:r>
      <w:r w:rsidR="00BA24DD">
        <w:t>Vortragenden</w:t>
      </w:r>
      <w:r w:rsidR="00CA5BC5">
        <w:t xml:space="preserve"> werden im Rahmen der DPG Richtlinien unterstützt</w:t>
      </w:r>
      <w:r w:rsidR="00973165">
        <w:t xml:space="preserve">. </w:t>
      </w:r>
      <w:r w:rsidR="00CA5BC5">
        <w:t>Eine Focus Session</w:t>
      </w:r>
      <w:r>
        <w:t xml:space="preserve"> </w:t>
      </w:r>
      <w:r w:rsidR="00CA5BC5">
        <w:t>wird von</w:t>
      </w:r>
      <w:r>
        <w:t xml:space="preserve"> eingereichten Beiträgen</w:t>
      </w:r>
      <w:r w:rsidR="00CA5BC5">
        <w:t xml:space="preserve"> komplementiert</w:t>
      </w:r>
      <w:r w:rsidR="0028288E">
        <w:t xml:space="preserve"> und kann mehrere </w:t>
      </w:r>
      <w:r w:rsidR="00973165">
        <w:t>S</w:t>
      </w:r>
      <w:r w:rsidR="0028288E">
        <w:t>ub-Sessions beinhalten</w:t>
      </w:r>
      <w:r>
        <w:t>.</w:t>
      </w:r>
      <w:r w:rsidR="00CA5BC5">
        <w:t xml:space="preserve"> </w:t>
      </w:r>
      <w:r>
        <w:t xml:space="preserve">Im Rahmen der Reisekostenzuschüsse der DPG übernimmt der Fachverband Halbleiter </w:t>
      </w:r>
      <w:r w:rsidR="00CA5BC5">
        <w:t xml:space="preserve">in der Regel </w:t>
      </w:r>
      <w:r>
        <w:t>die Reisekosten</w:t>
      </w:r>
      <w:r w:rsidR="00DC4155">
        <w:t>anteile</w:t>
      </w:r>
      <w:r>
        <w:t xml:space="preserve"> für 2 Sprecher/innen aus dem Ausland.</w:t>
      </w:r>
      <w:r w:rsidR="004978A6">
        <w:t xml:space="preserve"> </w:t>
      </w:r>
    </w:p>
    <w:p w14:paraId="673CB0A8" w14:textId="64BF1D18" w:rsidR="00F300C3" w:rsidRDefault="00973165" w:rsidP="00FF6FE8">
      <w:pPr>
        <w:spacing w:before="100" w:beforeAutospacing="1" w:after="100" w:afterAutospacing="1" w:line="240" w:lineRule="auto"/>
        <w:jc w:val="both"/>
      </w:pPr>
      <w:r>
        <w:t>D</w:t>
      </w:r>
      <w:r w:rsidR="004978A6">
        <w:t>iese Vorlage kann auch benutzt werden, um Tutorials vorzuschlagen.</w:t>
      </w:r>
      <w:r w:rsidR="00F300C3">
        <w:t xml:space="preserve"> </w:t>
      </w:r>
    </w:p>
    <w:p w14:paraId="1B3CBF06" w14:textId="09A0765B" w:rsidR="004978A6" w:rsidRPr="004978A6" w:rsidRDefault="004978A6" w:rsidP="00FF6FE8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4978A6">
        <w:rPr>
          <w:b/>
          <w:bCs/>
        </w:rPr>
        <w:t>Sprecher/innen:</w:t>
      </w:r>
    </w:p>
    <w:p w14:paraId="5C4E3634" w14:textId="2ADEAE4E" w:rsidR="00F300C3" w:rsidRDefault="00F300C3" w:rsidP="00FF6FE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</w:pPr>
      <w:r>
        <w:t>Sprecher/in eins, Affiliation eins, vorläufiges Thema</w:t>
      </w:r>
    </w:p>
    <w:p w14:paraId="3BD1BA2E" w14:textId="6D96D4AB" w:rsidR="00F300C3" w:rsidRDefault="00F300C3" w:rsidP="00F300C3">
      <w:pPr>
        <w:pStyle w:val="Listenabsatz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</w:pPr>
      <w:r>
        <w:t>Sprecher/in zwei, Affiliation zwei, vorläufiges Thema</w:t>
      </w:r>
    </w:p>
    <w:p w14:paraId="58A71455" w14:textId="50C0E36E" w:rsidR="00F300C3" w:rsidRDefault="00F300C3" w:rsidP="00F300C3">
      <w:pPr>
        <w:pStyle w:val="Listenabsatz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</w:pPr>
      <w:r>
        <w:t>Sprecher/in drei, Affiliation drei, vorläufiges Thema</w:t>
      </w:r>
    </w:p>
    <w:p w14:paraId="1DEB0A61" w14:textId="694B78E1" w:rsidR="00F300C3" w:rsidRDefault="00F300C3" w:rsidP="00F300C3">
      <w:pPr>
        <w:pStyle w:val="Listenabsatz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</w:pPr>
      <w:r>
        <w:t>Sprecher/in vier, Affiliation vier, vorläufiges Thema</w:t>
      </w:r>
    </w:p>
    <w:p w14:paraId="164223F7" w14:textId="0CD3C6DE" w:rsidR="00F300C3" w:rsidRDefault="00F300C3" w:rsidP="00F300C3">
      <w:pPr>
        <w:pStyle w:val="Listenabsatz"/>
        <w:numPr>
          <w:ilvl w:val="0"/>
          <w:numId w:val="2"/>
        </w:numPr>
        <w:tabs>
          <w:tab w:val="num" w:pos="720"/>
        </w:tabs>
        <w:spacing w:before="100" w:beforeAutospacing="1" w:after="100" w:afterAutospacing="1" w:line="240" w:lineRule="auto"/>
      </w:pPr>
      <w:r>
        <w:t>Sprecher/in fünf, Affiliation fünf, vorläufiges Thema</w:t>
      </w:r>
    </w:p>
    <w:p w14:paraId="508F0B6D" w14:textId="77777777" w:rsidR="00744622" w:rsidRPr="00C207B5" w:rsidRDefault="00744622"/>
    <w:sectPr w:rsidR="00744622" w:rsidRPr="00C207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3D25"/>
    <w:multiLevelType w:val="hybridMultilevel"/>
    <w:tmpl w:val="DC02E84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3B3159"/>
    <w:multiLevelType w:val="multilevel"/>
    <w:tmpl w:val="B5C6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AF"/>
    <w:rsid w:val="00241486"/>
    <w:rsid w:val="0028288E"/>
    <w:rsid w:val="003F3FAA"/>
    <w:rsid w:val="004978A6"/>
    <w:rsid w:val="004C6075"/>
    <w:rsid w:val="006A133F"/>
    <w:rsid w:val="006A16B4"/>
    <w:rsid w:val="00744622"/>
    <w:rsid w:val="008502B3"/>
    <w:rsid w:val="00973165"/>
    <w:rsid w:val="00B65BAF"/>
    <w:rsid w:val="00BA24DD"/>
    <w:rsid w:val="00C207B5"/>
    <w:rsid w:val="00C43D10"/>
    <w:rsid w:val="00CA5BC5"/>
    <w:rsid w:val="00D30CAC"/>
    <w:rsid w:val="00DB3F8C"/>
    <w:rsid w:val="00DC4155"/>
    <w:rsid w:val="00ED4EE3"/>
    <w:rsid w:val="00F300C3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CF5"/>
  <w15:chartTrackingRefBased/>
  <w15:docId w15:val="{030F12DB-41F9-4FBF-90A5-E2B9FFA3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00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300C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00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300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D1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43D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3D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3D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3D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3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anisator/in@uni-halbleit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Reiter</dc:creator>
  <cp:keywords/>
  <dc:description/>
  <cp:lastModifiedBy>Fabian Reiter</cp:lastModifiedBy>
  <cp:revision>3</cp:revision>
  <dcterms:created xsi:type="dcterms:W3CDTF">2020-11-18T16:03:00Z</dcterms:created>
  <dcterms:modified xsi:type="dcterms:W3CDTF">2020-11-18T16:27:00Z</dcterms:modified>
</cp:coreProperties>
</file>